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ED018F"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E9126E">
        <w:rPr>
          <w:rFonts w:cs="Calibri"/>
          <w:b/>
          <w:caps/>
          <w:kern w:val="28"/>
        </w:rPr>
        <w:t>Z/</w:t>
      </w:r>
      <w:r w:rsidR="00E9126E" w:rsidRPr="00E9126E">
        <w:rPr>
          <w:rFonts w:cs="Calibri"/>
          <w:b/>
          <w:bCs/>
          <w:caps/>
          <w:kern w:val="28"/>
        </w:rPr>
        <w:t>01173</w:t>
      </w:r>
      <w:r w:rsidRPr="00E9126E">
        <w:rPr>
          <w:rFonts w:cs="Calibri"/>
          <w:b/>
          <w:caps/>
          <w:kern w:val="28"/>
        </w:rPr>
        <w:t>/</w:t>
      </w:r>
      <w:r w:rsidR="009A0440" w:rsidRPr="00E9126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FB7A89A"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w:t>
      </w:r>
      <w:r w:rsidRPr="00C44574">
        <w:rPr>
          <w:rFonts w:ascii="Calibri" w:hAnsi="Calibri" w:cs="Arial"/>
          <w:snapToGrid w:val="0"/>
          <w:color w:val="000000"/>
          <w:sz w:val="22"/>
          <w:szCs w:val="22"/>
        </w:rPr>
        <w:t xml:space="preserve">postępowania zakupowego prowadzonego w trybie przetargu nieograniczonego </w:t>
      </w:r>
      <w:r w:rsidR="002A47B8" w:rsidRPr="00C44574">
        <w:rPr>
          <w:rFonts w:ascii="Calibri" w:hAnsi="Calibri" w:cs="Arial"/>
          <w:snapToGrid w:val="0"/>
          <w:color w:val="000000"/>
          <w:sz w:val="22"/>
          <w:szCs w:val="22"/>
        </w:rPr>
        <w:t xml:space="preserve">o nazwie: </w:t>
      </w:r>
      <w:r w:rsidR="008344EA" w:rsidRPr="00C44574">
        <w:rPr>
          <w:rFonts w:ascii="Calibri" w:hAnsi="Calibri" w:cs="Arial"/>
          <w:snapToGrid w:val="0"/>
          <w:color w:val="000000"/>
          <w:sz w:val="22"/>
          <w:szCs w:val="22"/>
        </w:rPr>
        <w:br/>
      </w:r>
      <w:r w:rsidR="001E174B" w:rsidRPr="00C44574">
        <w:rPr>
          <w:rFonts w:asciiTheme="minorHAnsi" w:hAnsiTheme="minorHAnsi" w:cstheme="minorHAnsi"/>
          <w:b/>
          <w:bCs/>
          <w:sz w:val="22"/>
          <w:szCs w:val="22"/>
        </w:rPr>
        <w:t>„</w:t>
      </w:r>
      <w:r w:rsidR="001E174B" w:rsidRPr="00C44574">
        <w:rPr>
          <w:rFonts w:asciiTheme="minorHAnsi" w:hAnsiTheme="minorHAnsi" w:cstheme="minorHAnsi"/>
          <w:b/>
          <w:bCs/>
          <w:i/>
          <w:snapToGrid w:val="0"/>
          <w:sz w:val="22"/>
          <w:szCs w:val="22"/>
        </w:rPr>
        <w:t xml:space="preserve">Budowa </w:t>
      </w:r>
      <w:r w:rsidR="001E174B" w:rsidRPr="00C44574">
        <w:rPr>
          <w:rFonts w:asciiTheme="minorHAnsi" w:hAnsiTheme="minorHAnsi" w:cstheme="minorHAnsi"/>
          <w:b/>
          <w:bCs/>
          <w:i/>
          <w:sz w:val="22"/>
          <w:szCs w:val="22"/>
        </w:rPr>
        <w:t xml:space="preserve">przyłączy kablowych </w:t>
      </w:r>
      <w:proofErr w:type="spellStart"/>
      <w:r w:rsidR="001E174B" w:rsidRPr="00C44574">
        <w:rPr>
          <w:rFonts w:asciiTheme="minorHAnsi" w:hAnsiTheme="minorHAnsi" w:cstheme="minorHAnsi"/>
          <w:b/>
          <w:bCs/>
          <w:i/>
          <w:sz w:val="22"/>
          <w:szCs w:val="22"/>
        </w:rPr>
        <w:t>nN</w:t>
      </w:r>
      <w:proofErr w:type="spellEnd"/>
      <w:r w:rsidR="001E174B" w:rsidRPr="00C44574">
        <w:rPr>
          <w:rFonts w:asciiTheme="minorHAnsi" w:hAnsiTheme="minorHAnsi" w:cstheme="minorHAnsi"/>
          <w:b/>
          <w:bCs/>
          <w:i/>
          <w:sz w:val="22"/>
          <w:szCs w:val="22"/>
        </w:rPr>
        <w:t xml:space="preserve"> na terenie Rejonu Energetycznego Rzeszów – Rzeszów (ul. Czesława Miłosza, ul. Porąbki), Budy Głogowski</w:t>
      </w:r>
      <w:r w:rsidR="001E174B" w:rsidRPr="00D90CCC">
        <w:rPr>
          <w:rFonts w:asciiTheme="minorHAnsi" w:hAnsiTheme="minorHAnsi" w:cstheme="minorHAnsi"/>
          <w:b/>
          <w:bCs/>
          <w:i/>
          <w:sz w:val="22"/>
          <w:szCs w:val="22"/>
        </w:rPr>
        <w:t xml:space="preserve">e, </w:t>
      </w:r>
      <w:r w:rsidR="001E174B" w:rsidRPr="00C44574">
        <w:rPr>
          <w:rFonts w:asciiTheme="minorHAnsi" w:hAnsiTheme="minorHAnsi" w:cstheme="minorHAnsi"/>
          <w:b/>
          <w:bCs/>
          <w:i/>
          <w:sz w:val="22"/>
          <w:szCs w:val="22"/>
        </w:rPr>
        <w:t>Zaczernie, Bratkowi</w:t>
      </w:r>
      <w:r w:rsidR="001E174B" w:rsidRPr="00D90CCC">
        <w:rPr>
          <w:rFonts w:asciiTheme="minorHAnsi" w:hAnsiTheme="minorHAnsi" w:cstheme="minorHAnsi"/>
          <w:b/>
          <w:bCs/>
          <w:i/>
          <w:sz w:val="22"/>
          <w:szCs w:val="22"/>
        </w:rPr>
        <w:t>ce, Nowy Borek, Krasne, Straszydle – 8 części</w:t>
      </w:r>
      <w:r w:rsidR="001E174B" w:rsidRPr="00D90CCC">
        <w:rPr>
          <w:rFonts w:asciiTheme="minorHAnsi" w:hAnsiTheme="minorHAnsi" w:cstheme="minorHAnsi"/>
          <w:b/>
          <w:bCs/>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974616">
        <w:rPr>
          <w:lang w:eastAsia="pl-PL"/>
        </w:rPr>
        <w:t>OSOBY/A UPRAWNIONE/A</w:t>
      </w:r>
      <w:r w:rsidR="009E5DB8" w:rsidRPr="00974616">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005D2B53" w14:textId="682F21E1" w:rsidR="00FD6673" w:rsidRPr="00262B1D" w:rsidRDefault="00742C11" w:rsidP="00641A92">
      <w:pPr>
        <w:pStyle w:val="Nr"/>
      </w:pPr>
      <w:r w:rsidRPr="00742C11">
        <w:t xml:space="preserve">Część nr </w:t>
      </w:r>
      <w:r w:rsidR="00641A92">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018"/>
        <w:gridCol w:w="1562"/>
        <w:gridCol w:w="1635"/>
        <w:gridCol w:w="1842"/>
      </w:tblGrid>
      <w:tr w:rsidR="00FD6673" w:rsidRPr="00262B1D" w14:paraId="4E88681B" w14:textId="77777777" w:rsidTr="000B6DB5">
        <w:trPr>
          <w:jc w:val="center"/>
        </w:trPr>
        <w:tc>
          <w:tcPr>
            <w:tcW w:w="2230" w:type="dxa"/>
            <w:shd w:val="clear" w:color="auto" w:fill="D9D9D9"/>
            <w:vAlign w:val="center"/>
          </w:tcPr>
          <w:p w14:paraId="1153B61E" w14:textId="77777777" w:rsidR="00FD6673" w:rsidRPr="00262B1D" w:rsidRDefault="00FD6673" w:rsidP="000B6DB5">
            <w:pPr>
              <w:pStyle w:val="Akapitzlist"/>
              <w:spacing w:before="120" w:line="240" w:lineRule="auto"/>
              <w:rPr>
                <w:rFonts w:cs="Arial"/>
                <w:b/>
                <w:bCs/>
                <w:snapToGrid w:val="0"/>
                <w:sz w:val="20"/>
                <w:szCs w:val="22"/>
              </w:rPr>
            </w:pPr>
            <w:r w:rsidRPr="00262B1D">
              <w:rPr>
                <w:rFonts w:cs="Arial"/>
                <w:b/>
                <w:bCs/>
                <w:snapToGrid w:val="0"/>
                <w:sz w:val="20"/>
                <w:szCs w:val="22"/>
              </w:rPr>
              <w:t>Nazwa</w:t>
            </w:r>
          </w:p>
        </w:tc>
        <w:tc>
          <w:tcPr>
            <w:tcW w:w="2018" w:type="dxa"/>
            <w:shd w:val="clear" w:color="auto" w:fill="D9D9D9"/>
            <w:vAlign w:val="center"/>
          </w:tcPr>
          <w:p w14:paraId="537E61C2" w14:textId="77777777" w:rsidR="00FD6673" w:rsidRPr="00262B1D" w:rsidRDefault="00FD6673" w:rsidP="000B6DB5">
            <w:pPr>
              <w:spacing w:before="120" w:line="240" w:lineRule="auto"/>
              <w:rPr>
                <w:rFonts w:cs="Arial"/>
                <w:b/>
                <w:bCs/>
                <w:snapToGrid w:val="0"/>
                <w:sz w:val="20"/>
                <w:szCs w:val="22"/>
              </w:rPr>
            </w:pPr>
            <w:r w:rsidRPr="00262B1D">
              <w:rPr>
                <w:rFonts w:cs="Arial"/>
                <w:b/>
                <w:bCs/>
                <w:snapToGrid w:val="0"/>
                <w:sz w:val="20"/>
                <w:szCs w:val="22"/>
              </w:rPr>
              <w:t>Wartość netto [zł]</w:t>
            </w:r>
          </w:p>
        </w:tc>
        <w:tc>
          <w:tcPr>
            <w:tcW w:w="1562" w:type="dxa"/>
            <w:shd w:val="clear" w:color="auto" w:fill="D9D9D9"/>
            <w:vAlign w:val="center"/>
          </w:tcPr>
          <w:p w14:paraId="327934E9" w14:textId="77777777" w:rsidR="00FD6673" w:rsidRPr="00262B1D" w:rsidRDefault="00FD6673" w:rsidP="000B6DB5">
            <w:pPr>
              <w:spacing w:before="120" w:line="240" w:lineRule="auto"/>
              <w:rPr>
                <w:rFonts w:cs="Arial"/>
                <w:b/>
                <w:bCs/>
                <w:snapToGrid w:val="0"/>
                <w:sz w:val="20"/>
                <w:szCs w:val="22"/>
              </w:rPr>
            </w:pPr>
            <w:r w:rsidRPr="00262B1D">
              <w:rPr>
                <w:rFonts w:cs="Arial"/>
                <w:b/>
                <w:bCs/>
                <w:snapToGrid w:val="0"/>
                <w:sz w:val="20"/>
                <w:szCs w:val="22"/>
              </w:rPr>
              <w:t>Stawka podatku VAT [%]</w:t>
            </w:r>
          </w:p>
        </w:tc>
        <w:tc>
          <w:tcPr>
            <w:tcW w:w="1635" w:type="dxa"/>
            <w:shd w:val="clear" w:color="auto" w:fill="D9D9D9"/>
            <w:vAlign w:val="center"/>
          </w:tcPr>
          <w:p w14:paraId="6EEFAE1A" w14:textId="77777777" w:rsidR="00FD6673" w:rsidRPr="00262B1D" w:rsidRDefault="00FD6673" w:rsidP="000B6DB5">
            <w:pPr>
              <w:spacing w:before="120" w:line="240" w:lineRule="auto"/>
              <w:ind w:left="425"/>
              <w:rPr>
                <w:rFonts w:cs="Arial"/>
                <w:b/>
                <w:bCs/>
                <w:snapToGrid w:val="0"/>
                <w:sz w:val="20"/>
                <w:szCs w:val="22"/>
              </w:rPr>
            </w:pPr>
            <w:r w:rsidRPr="00262B1D">
              <w:rPr>
                <w:rFonts w:cs="Arial"/>
                <w:b/>
                <w:bCs/>
                <w:snapToGrid w:val="0"/>
                <w:sz w:val="20"/>
                <w:szCs w:val="22"/>
              </w:rPr>
              <w:t>Podatek VAT [zł]</w:t>
            </w:r>
          </w:p>
        </w:tc>
        <w:tc>
          <w:tcPr>
            <w:tcW w:w="1842" w:type="dxa"/>
            <w:shd w:val="clear" w:color="auto" w:fill="D9D9D9"/>
            <w:vAlign w:val="center"/>
          </w:tcPr>
          <w:p w14:paraId="7BF70504" w14:textId="77777777" w:rsidR="00FD6673" w:rsidRPr="00262B1D" w:rsidRDefault="00FD6673" w:rsidP="000B6DB5">
            <w:pPr>
              <w:spacing w:before="120" w:line="240" w:lineRule="auto"/>
              <w:rPr>
                <w:rFonts w:cs="Arial"/>
                <w:b/>
                <w:bCs/>
                <w:snapToGrid w:val="0"/>
                <w:sz w:val="20"/>
                <w:szCs w:val="22"/>
              </w:rPr>
            </w:pPr>
            <w:r w:rsidRPr="00262B1D">
              <w:rPr>
                <w:rFonts w:cs="Arial"/>
                <w:b/>
                <w:bCs/>
                <w:snapToGrid w:val="0"/>
                <w:sz w:val="20"/>
                <w:szCs w:val="22"/>
              </w:rPr>
              <w:t>Cena brutto [zł]</w:t>
            </w:r>
          </w:p>
        </w:tc>
      </w:tr>
      <w:tr w:rsidR="00FD6673" w:rsidRPr="00DF45BC" w14:paraId="55011A32" w14:textId="77777777" w:rsidTr="000B6DB5">
        <w:trPr>
          <w:trHeight w:val="576"/>
          <w:jc w:val="center"/>
        </w:trPr>
        <w:tc>
          <w:tcPr>
            <w:tcW w:w="2230" w:type="dxa"/>
            <w:tcBorders>
              <w:bottom w:val="single" w:sz="4" w:space="0" w:color="auto"/>
            </w:tcBorders>
            <w:vAlign w:val="center"/>
          </w:tcPr>
          <w:p w14:paraId="620EC52C" w14:textId="77777777" w:rsidR="00FD6673" w:rsidRPr="00DF45BC" w:rsidRDefault="00FD6673" w:rsidP="000B6DB5">
            <w:pPr>
              <w:spacing w:before="120" w:line="240" w:lineRule="auto"/>
              <w:rPr>
                <w:rFonts w:cs="Arial"/>
                <w:b/>
                <w:bCs/>
                <w:snapToGrid w:val="0"/>
                <w:sz w:val="20"/>
                <w:szCs w:val="22"/>
                <w:u w:val="single"/>
              </w:rPr>
            </w:pPr>
            <w:r w:rsidRPr="00DF45BC">
              <w:rPr>
                <w:rFonts w:cs="Arial"/>
                <w:b/>
                <w:bCs/>
                <w:snapToGrid w:val="0"/>
                <w:sz w:val="20"/>
                <w:szCs w:val="22"/>
              </w:rPr>
              <w:t>Przyłącz kablowy</w:t>
            </w:r>
          </w:p>
        </w:tc>
        <w:tc>
          <w:tcPr>
            <w:tcW w:w="2018" w:type="dxa"/>
            <w:tcBorders>
              <w:bottom w:val="single" w:sz="4" w:space="0" w:color="auto"/>
            </w:tcBorders>
          </w:tcPr>
          <w:p w14:paraId="6BAF225E" w14:textId="77777777" w:rsidR="00FD6673" w:rsidRPr="00DF45BC" w:rsidRDefault="00FD6673" w:rsidP="000B6DB5">
            <w:pPr>
              <w:spacing w:before="120" w:line="240" w:lineRule="auto"/>
              <w:ind w:left="425"/>
              <w:rPr>
                <w:rFonts w:cs="Arial"/>
                <w:b/>
                <w:bCs/>
                <w:snapToGrid w:val="0"/>
                <w:sz w:val="20"/>
                <w:szCs w:val="22"/>
              </w:rPr>
            </w:pPr>
          </w:p>
        </w:tc>
        <w:tc>
          <w:tcPr>
            <w:tcW w:w="1562" w:type="dxa"/>
            <w:tcBorders>
              <w:bottom w:val="single" w:sz="4" w:space="0" w:color="auto"/>
            </w:tcBorders>
          </w:tcPr>
          <w:p w14:paraId="38C653E1" w14:textId="77777777" w:rsidR="00FD6673" w:rsidRPr="00DF45BC" w:rsidRDefault="00FD6673" w:rsidP="000B6DB5">
            <w:pPr>
              <w:spacing w:before="120" w:line="240" w:lineRule="auto"/>
              <w:ind w:left="425"/>
              <w:rPr>
                <w:rFonts w:cs="Arial"/>
                <w:b/>
                <w:bCs/>
                <w:snapToGrid w:val="0"/>
                <w:sz w:val="20"/>
                <w:szCs w:val="22"/>
              </w:rPr>
            </w:pPr>
          </w:p>
        </w:tc>
        <w:tc>
          <w:tcPr>
            <w:tcW w:w="1635" w:type="dxa"/>
            <w:tcBorders>
              <w:bottom w:val="single" w:sz="4" w:space="0" w:color="auto"/>
            </w:tcBorders>
          </w:tcPr>
          <w:p w14:paraId="2B8CAF96" w14:textId="77777777" w:rsidR="00FD6673" w:rsidRPr="00DF45BC" w:rsidRDefault="00FD6673" w:rsidP="000B6DB5">
            <w:pPr>
              <w:spacing w:before="120" w:line="240" w:lineRule="auto"/>
              <w:ind w:left="425"/>
              <w:rPr>
                <w:rFonts w:cs="Arial"/>
                <w:b/>
                <w:bCs/>
                <w:snapToGrid w:val="0"/>
                <w:sz w:val="20"/>
                <w:szCs w:val="22"/>
              </w:rPr>
            </w:pPr>
          </w:p>
        </w:tc>
        <w:tc>
          <w:tcPr>
            <w:tcW w:w="1842" w:type="dxa"/>
            <w:tcBorders>
              <w:bottom w:val="single" w:sz="4" w:space="0" w:color="auto"/>
            </w:tcBorders>
          </w:tcPr>
          <w:p w14:paraId="4F38E6F5" w14:textId="77777777" w:rsidR="00FD6673" w:rsidRPr="00DF45BC" w:rsidRDefault="00FD6673" w:rsidP="000B6DB5">
            <w:pPr>
              <w:spacing w:before="120" w:line="240" w:lineRule="auto"/>
              <w:ind w:left="425"/>
              <w:rPr>
                <w:rFonts w:cs="Arial"/>
                <w:b/>
                <w:bCs/>
                <w:snapToGrid w:val="0"/>
                <w:sz w:val="20"/>
                <w:szCs w:val="22"/>
              </w:rPr>
            </w:pPr>
          </w:p>
        </w:tc>
      </w:tr>
      <w:tr w:rsidR="00FD6673" w:rsidRPr="00DF45BC" w14:paraId="15BCD58C" w14:textId="77777777" w:rsidTr="000B6DB5">
        <w:trPr>
          <w:trHeight w:val="555"/>
          <w:jc w:val="center"/>
        </w:trPr>
        <w:tc>
          <w:tcPr>
            <w:tcW w:w="2230" w:type="dxa"/>
            <w:tcBorders>
              <w:bottom w:val="single" w:sz="4" w:space="0" w:color="auto"/>
            </w:tcBorders>
            <w:vAlign w:val="center"/>
          </w:tcPr>
          <w:p w14:paraId="2656DE29" w14:textId="77777777" w:rsidR="00FD6673" w:rsidRPr="00DF45BC" w:rsidRDefault="00FD6673" w:rsidP="000B6DB5">
            <w:pPr>
              <w:spacing w:before="120" w:line="240" w:lineRule="auto"/>
              <w:ind w:right="-138"/>
              <w:rPr>
                <w:rFonts w:cs="Arial"/>
                <w:b/>
                <w:bCs/>
                <w:snapToGrid w:val="0"/>
                <w:sz w:val="20"/>
                <w:szCs w:val="22"/>
                <w:u w:val="single"/>
              </w:rPr>
            </w:pPr>
            <w:r w:rsidRPr="00DF45BC">
              <w:rPr>
                <w:rFonts w:cs="Arial"/>
                <w:b/>
                <w:bCs/>
                <w:snapToGrid w:val="0"/>
                <w:sz w:val="20"/>
                <w:szCs w:val="22"/>
              </w:rPr>
              <w:t xml:space="preserve">Dostosowanie stacji </w:t>
            </w:r>
            <w:proofErr w:type="spellStart"/>
            <w:r w:rsidRPr="00DF45BC">
              <w:rPr>
                <w:rFonts w:cs="Arial"/>
                <w:b/>
                <w:bCs/>
                <w:snapToGrid w:val="0"/>
                <w:sz w:val="20"/>
                <w:szCs w:val="22"/>
              </w:rPr>
              <w:t>trsf</w:t>
            </w:r>
            <w:proofErr w:type="spellEnd"/>
            <w:r w:rsidRPr="00DF45BC">
              <w:rPr>
                <w:rFonts w:cs="Arial"/>
                <w:b/>
                <w:bCs/>
                <w:snapToGrid w:val="0"/>
                <w:sz w:val="20"/>
                <w:szCs w:val="22"/>
              </w:rPr>
              <w:t>.</w:t>
            </w:r>
          </w:p>
        </w:tc>
        <w:tc>
          <w:tcPr>
            <w:tcW w:w="2018" w:type="dxa"/>
            <w:tcBorders>
              <w:bottom w:val="single" w:sz="4" w:space="0" w:color="auto"/>
            </w:tcBorders>
          </w:tcPr>
          <w:p w14:paraId="6D95973E" w14:textId="77777777" w:rsidR="00FD6673" w:rsidRPr="00DF45BC" w:rsidRDefault="00FD6673" w:rsidP="000B6DB5">
            <w:pPr>
              <w:spacing w:before="120" w:line="240" w:lineRule="auto"/>
              <w:ind w:left="425"/>
              <w:rPr>
                <w:rFonts w:cs="Arial"/>
                <w:b/>
                <w:bCs/>
                <w:snapToGrid w:val="0"/>
                <w:sz w:val="20"/>
                <w:szCs w:val="22"/>
              </w:rPr>
            </w:pPr>
          </w:p>
        </w:tc>
        <w:tc>
          <w:tcPr>
            <w:tcW w:w="1562" w:type="dxa"/>
            <w:tcBorders>
              <w:bottom w:val="single" w:sz="4" w:space="0" w:color="auto"/>
            </w:tcBorders>
          </w:tcPr>
          <w:p w14:paraId="1ED82940" w14:textId="77777777" w:rsidR="00FD6673" w:rsidRPr="00DF45BC" w:rsidRDefault="00FD6673" w:rsidP="000B6DB5">
            <w:pPr>
              <w:spacing w:before="120" w:line="240" w:lineRule="auto"/>
              <w:ind w:left="425"/>
              <w:rPr>
                <w:rFonts w:cs="Arial"/>
                <w:b/>
                <w:bCs/>
                <w:snapToGrid w:val="0"/>
                <w:sz w:val="20"/>
                <w:szCs w:val="22"/>
              </w:rPr>
            </w:pPr>
          </w:p>
        </w:tc>
        <w:tc>
          <w:tcPr>
            <w:tcW w:w="1635" w:type="dxa"/>
            <w:tcBorders>
              <w:bottom w:val="single" w:sz="4" w:space="0" w:color="auto"/>
            </w:tcBorders>
          </w:tcPr>
          <w:p w14:paraId="65B33C50" w14:textId="77777777" w:rsidR="00FD6673" w:rsidRPr="00DF45BC" w:rsidRDefault="00FD6673" w:rsidP="000B6DB5">
            <w:pPr>
              <w:spacing w:before="120" w:line="240" w:lineRule="auto"/>
              <w:ind w:left="425"/>
              <w:rPr>
                <w:rFonts w:cs="Arial"/>
                <w:b/>
                <w:bCs/>
                <w:snapToGrid w:val="0"/>
                <w:sz w:val="20"/>
                <w:szCs w:val="22"/>
              </w:rPr>
            </w:pPr>
          </w:p>
        </w:tc>
        <w:tc>
          <w:tcPr>
            <w:tcW w:w="1842" w:type="dxa"/>
            <w:tcBorders>
              <w:bottom w:val="single" w:sz="4" w:space="0" w:color="auto"/>
            </w:tcBorders>
          </w:tcPr>
          <w:p w14:paraId="281DAE84" w14:textId="77777777" w:rsidR="00FD6673" w:rsidRPr="00DF45BC" w:rsidRDefault="00FD6673" w:rsidP="000B6DB5">
            <w:pPr>
              <w:spacing w:before="120" w:line="240" w:lineRule="auto"/>
              <w:ind w:left="425"/>
              <w:rPr>
                <w:rFonts w:cs="Arial"/>
                <w:b/>
                <w:bCs/>
                <w:snapToGrid w:val="0"/>
                <w:sz w:val="20"/>
                <w:szCs w:val="22"/>
              </w:rPr>
            </w:pPr>
          </w:p>
        </w:tc>
      </w:tr>
      <w:tr w:rsidR="00FD6673" w:rsidRPr="00DF45BC" w14:paraId="2EA18670" w14:textId="77777777" w:rsidTr="000B6DB5">
        <w:trPr>
          <w:trHeight w:val="555"/>
          <w:jc w:val="center"/>
        </w:trPr>
        <w:tc>
          <w:tcPr>
            <w:tcW w:w="2230" w:type="dxa"/>
            <w:tcBorders>
              <w:bottom w:val="single" w:sz="4" w:space="0" w:color="auto"/>
            </w:tcBorders>
            <w:shd w:val="clear" w:color="auto" w:fill="F2F2F2" w:themeFill="background1" w:themeFillShade="F2"/>
          </w:tcPr>
          <w:p w14:paraId="08591C4D" w14:textId="77777777" w:rsidR="00FD6673" w:rsidRPr="00DF45BC" w:rsidRDefault="00FD6673" w:rsidP="000B6DB5">
            <w:pPr>
              <w:spacing w:before="120" w:line="240" w:lineRule="auto"/>
              <w:rPr>
                <w:rFonts w:cs="Arial"/>
                <w:b/>
                <w:bCs/>
                <w:snapToGrid w:val="0"/>
                <w:sz w:val="20"/>
                <w:szCs w:val="22"/>
              </w:rPr>
            </w:pPr>
            <w:r w:rsidRPr="00DF45BC">
              <w:rPr>
                <w:rFonts w:cs="Arial"/>
                <w:b/>
                <w:bCs/>
                <w:snapToGrid w:val="0"/>
                <w:sz w:val="20"/>
                <w:szCs w:val="22"/>
              </w:rPr>
              <w:t>Razem</w:t>
            </w:r>
          </w:p>
        </w:tc>
        <w:tc>
          <w:tcPr>
            <w:tcW w:w="2018" w:type="dxa"/>
            <w:tcBorders>
              <w:bottom w:val="single" w:sz="4" w:space="0" w:color="auto"/>
            </w:tcBorders>
            <w:shd w:val="clear" w:color="auto" w:fill="F2F2F2" w:themeFill="background1" w:themeFillShade="F2"/>
          </w:tcPr>
          <w:p w14:paraId="5D9F718A" w14:textId="77777777" w:rsidR="00FD6673" w:rsidRPr="00DF45BC" w:rsidRDefault="00FD6673" w:rsidP="000B6DB5">
            <w:pPr>
              <w:spacing w:before="120" w:line="240" w:lineRule="auto"/>
              <w:ind w:left="425"/>
              <w:rPr>
                <w:rFonts w:cs="Arial"/>
                <w:b/>
                <w:bCs/>
                <w:snapToGrid w:val="0"/>
                <w:sz w:val="20"/>
                <w:szCs w:val="22"/>
              </w:rPr>
            </w:pPr>
          </w:p>
        </w:tc>
        <w:tc>
          <w:tcPr>
            <w:tcW w:w="1562" w:type="dxa"/>
            <w:tcBorders>
              <w:bottom w:val="single" w:sz="4" w:space="0" w:color="auto"/>
            </w:tcBorders>
            <w:shd w:val="clear" w:color="auto" w:fill="F2F2F2" w:themeFill="background1" w:themeFillShade="F2"/>
          </w:tcPr>
          <w:p w14:paraId="48D3A47B" w14:textId="77777777" w:rsidR="00FD6673" w:rsidRPr="00DF45BC" w:rsidRDefault="00FD6673" w:rsidP="000B6DB5">
            <w:pPr>
              <w:spacing w:before="120" w:line="240" w:lineRule="auto"/>
              <w:ind w:left="425"/>
              <w:rPr>
                <w:rFonts w:cs="Arial"/>
                <w:b/>
                <w:bCs/>
                <w:snapToGrid w:val="0"/>
                <w:sz w:val="20"/>
                <w:szCs w:val="22"/>
              </w:rPr>
            </w:pPr>
          </w:p>
        </w:tc>
        <w:tc>
          <w:tcPr>
            <w:tcW w:w="1635" w:type="dxa"/>
            <w:tcBorders>
              <w:bottom w:val="single" w:sz="4" w:space="0" w:color="auto"/>
            </w:tcBorders>
            <w:shd w:val="clear" w:color="auto" w:fill="F2F2F2" w:themeFill="background1" w:themeFillShade="F2"/>
          </w:tcPr>
          <w:p w14:paraId="7A59EB5B" w14:textId="77777777" w:rsidR="00FD6673" w:rsidRPr="00DF45BC" w:rsidRDefault="00FD6673" w:rsidP="000B6DB5">
            <w:pPr>
              <w:spacing w:before="120" w:line="240" w:lineRule="auto"/>
              <w:ind w:left="425"/>
              <w:rPr>
                <w:rFonts w:cs="Arial"/>
                <w:b/>
                <w:bCs/>
                <w:snapToGrid w:val="0"/>
                <w:sz w:val="20"/>
                <w:szCs w:val="22"/>
              </w:rPr>
            </w:pPr>
          </w:p>
        </w:tc>
        <w:tc>
          <w:tcPr>
            <w:tcW w:w="1842" w:type="dxa"/>
            <w:tcBorders>
              <w:bottom w:val="single" w:sz="4" w:space="0" w:color="auto"/>
            </w:tcBorders>
            <w:shd w:val="clear" w:color="auto" w:fill="F2F2F2" w:themeFill="background1" w:themeFillShade="F2"/>
          </w:tcPr>
          <w:p w14:paraId="66A6F8BE" w14:textId="77777777" w:rsidR="00FD6673" w:rsidRPr="00DF45BC" w:rsidRDefault="00FD6673" w:rsidP="000B6DB5">
            <w:pPr>
              <w:spacing w:before="120" w:line="240" w:lineRule="auto"/>
              <w:ind w:left="425"/>
              <w:rPr>
                <w:rFonts w:cs="Arial"/>
                <w:b/>
                <w:bCs/>
                <w:snapToGrid w:val="0"/>
                <w:sz w:val="20"/>
                <w:szCs w:val="22"/>
              </w:rPr>
            </w:pPr>
          </w:p>
        </w:tc>
      </w:tr>
    </w:tbl>
    <w:p w14:paraId="23299563" w14:textId="77777777" w:rsidR="00FD6673" w:rsidRDefault="00FD6673" w:rsidP="00FD6673">
      <w:pPr>
        <w:pStyle w:val="Nr"/>
        <w:numPr>
          <w:ilvl w:val="0"/>
          <w:numId w:val="0"/>
        </w:numPr>
        <w:ind w:left="567" w:hanging="283"/>
      </w:pPr>
    </w:p>
    <w:p w14:paraId="1DF9DE08" w14:textId="77777777" w:rsidR="00641A92" w:rsidRDefault="00641A92" w:rsidP="00FD6673">
      <w:pPr>
        <w:pStyle w:val="Nr"/>
        <w:numPr>
          <w:ilvl w:val="0"/>
          <w:numId w:val="0"/>
        </w:numPr>
        <w:ind w:left="567" w:hanging="283"/>
      </w:pPr>
    </w:p>
    <w:p w14:paraId="0834B386" w14:textId="77777777" w:rsidR="00FD6673" w:rsidRPr="00742C11" w:rsidRDefault="00FD6673" w:rsidP="00FD6673">
      <w:pPr>
        <w:pStyle w:val="Nr"/>
        <w:numPr>
          <w:ilvl w:val="0"/>
          <w:numId w:val="0"/>
        </w:numPr>
        <w:ind w:left="567" w:hanging="283"/>
      </w:pP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lastRenderedPageBreak/>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E466E5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2DD0A699" w14:textId="77777777" w:rsidR="006A47C3" w:rsidRPr="00CF4476" w:rsidRDefault="006A47C3" w:rsidP="006A47C3">
      <w:pPr>
        <w:spacing w:before="120" w:line="240" w:lineRule="auto"/>
        <w:ind w:left="709"/>
        <w:contextualSpacing/>
        <w:rPr>
          <w:rFonts w:cs="Calibri"/>
          <w:szCs w:val="22"/>
          <w:lang w:eastAsia="pl-PL"/>
        </w:rPr>
      </w:pP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8BBD7" w14:textId="77777777" w:rsidR="00473DEB" w:rsidRDefault="00473DEB" w:rsidP="004A302B">
      <w:pPr>
        <w:spacing w:line="240" w:lineRule="auto"/>
      </w:pPr>
      <w:r>
        <w:separator/>
      </w:r>
    </w:p>
  </w:endnote>
  <w:endnote w:type="continuationSeparator" w:id="0">
    <w:p w14:paraId="4F6C3CF5" w14:textId="77777777" w:rsidR="00473DEB" w:rsidRDefault="00473DE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1DA6C" w14:textId="77777777" w:rsidR="00473DEB" w:rsidRDefault="00473DEB" w:rsidP="004A302B">
      <w:pPr>
        <w:spacing w:line="240" w:lineRule="auto"/>
      </w:pPr>
      <w:r>
        <w:separator/>
      </w:r>
    </w:p>
  </w:footnote>
  <w:footnote w:type="continuationSeparator" w:id="0">
    <w:p w14:paraId="6DE42C23" w14:textId="77777777" w:rsidR="00473DEB" w:rsidRDefault="00473DEB"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971BB"/>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38D"/>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5E8"/>
    <w:rsid w:val="001B5C6C"/>
    <w:rsid w:val="001B6ABA"/>
    <w:rsid w:val="001C4D26"/>
    <w:rsid w:val="001C6F0D"/>
    <w:rsid w:val="001C7E2C"/>
    <w:rsid w:val="001D0464"/>
    <w:rsid w:val="001D054B"/>
    <w:rsid w:val="001D2EAF"/>
    <w:rsid w:val="001D509F"/>
    <w:rsid w:val="001D5115"/>
    <w:rsid w:val="001D5FA5"/>
    <w:rsid w:val="001E078F"/>
    <w:rsid w:val="001E10B2"/>
    <w:rsid w:val="001E174B"/>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6C8D"/>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34F"/>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3DEB"/>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3D"/>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16DF"/>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A7D77"/>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5C92"/>
    <w:rsid w:val="00637544"/>
    <w:rsid w:val="00641A92"/>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7C3"/>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04EA"/>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17C3"/>
    <w:rsid w:val="008E2410"/>
    <w:rsid w:val="008E36AA"/>
    <w:rsid w:val="008E6382"/>
    <w:rsid w:val="008E67F0"/>
    <w:rsid w:val="008E751A"/>
    <w:rsid w:val="008E7F23"/>
    <w:rsid w:val="008F01BC"/>
    <w:rsid w:val="008F02C1"/>
    <w:rsid w:val="008F0335"/>
    <w:rsid w:val="008F06CD"/>
    <w:rsid w:val="008F1480"/>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5C4"/>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67B"/>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4616"/>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0F13"/>
    <w:rsid w:val="009A2F3A"/>
    <w:rsid w:val="009A39C5"/>
    <w:rsid w:val="009A3A3B"/>
    <w:rsid w:val="009A4EA9"/>
    <w:rsid w:val="009A512E"/>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44B2"/>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5F00"/>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680E"/>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A87"/>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644"/>
    <w:rsid w:val="00BE69CB"/>
    <w:rsid w:val="00BE7B7F"/>
    <w:rsid w:val="00BF2A3A"/>
    <w:rsid w:val="00BF2BB1"/>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4574"/>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4F15"/>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2175"/>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66A"/>
    <w:rsid w:val="00D86F81"/>
    <w:rsid w:val="00D8712F"/>
    <w:rsid w:val="00D87EFA"/>
    <w:rsid w:val="00D90546"/>
    <w:rsid w:val="00D936DC"/>
    <w:rsid w:val="00D950A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067"/>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B06"/>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126E"/>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0920"/>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5F6E"/>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62AF"/>
    <w:rsid w:val="00FD6673"/>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0579dbae1e7bfaeeb8ee25f6f523fac0</dmsv2SWPP2SumMD5>
    <dmsv2BaseMoved xmlns="http://schemas.microsoft.com/sharepoint/v3">false</dmsv2BaseMoved>
    <dmsv2BaseIsSensitive xmlns="http://schemas.microsoft.com/sharepoint/v3">true</dmsv2BaseIsSensitive>
    <dmsv2SWPP2IDSWPP2 xmlns="http://schemas.microsoft.com/sharepoint/v3">710966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24694510</dmsv2BaseClientSystemDocumentID>
    <dmsv2BaseModifiedByID xmlns="http://schemas.microsoft.com/sharepoint/v3">10100264</dmsv2BaseModifiedByID>
    <dmsv2BaseCreatedByID xmlns="http://schemas.microsoft.com/sharepoint/v3">10100264</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PR4UJWENCY6Q-435886533-14078</_dlc_DocId>
    <_dlc_DocIdUrl xmlns="a19cb1c7-c5c7-46d4-85ae-d83685407bba">
      <Url>https://swpp2.dms.gkpge.pl/sites/42/_layouts/15/DocIdRedir.aspx?ID=PR4UJWENCY6Q-435886533-14078</Url>
      <Description>PR4UJWENCY6Q-435886533-14078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C970D608-A16E-4CF8-9C44-BB8755B74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6339C606-2D57-4C45-A497-82AC85BD6AF6}">
  <ds:schemaRefs>
    <ds:schemaRef ds:uri="http://schemas.microsoft.com/sharepoint/events"/>
  </ds:schemaRefs>
</ds:datastoreItem>
</file>

<file path=customXml/itemProps6.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1195</Words>
  <Characters>7174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4</cp:revision>
  <cp:lastPrinted>2020-02-27T07:25:00Z</cp:lastPrinted>
  <dcterms:created xsi:type="dcterms:W3CDTF">2026-04-02T07:58:00Z</dcterms:created>
  <dcterms:modified xsi:type="dcterms:W3CDTF">2026-04-02T10:44:00Z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d8e71841-38e8-4c7e-bead-07ea6c368fe3</vt:lpwstr>
  </property>
</Properties>
</file>